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F5" w:rsidRPr="0021745A" w:rsidRDefault="00C702F5">
      <w:pPr>
        <w:rPr>
          <w:b/>
        </w:rPr>
      </w:pPr>
    </w:p>
    <w:p w:rsidR="001729C1" w:rsidRDefault="001729C1" w:rsidP="001729C1">
      <w:pPr>
        <w:jc w:val="right"/>
      </w:pPr>
      <w:r w:rsidRPr="0021745A">
        <w:rPr>
          <w:b/>
        </w:rPr>
        <w:t>ASUNTO:</w:t>
      </w:r>
      <w:r>
        <w:t xml:space="preserve"> SE REQUIERE INFORMACION.</w:t>
      </w:r>
    </w:p>
    <w:p w:rsidR="001729C1" w:rsidRPr="001729C1" w:rsidRDefault="001729C1" w:rsidP="001729C1">
      <w:pPr>
        <w:pStyle w:val="Sinespaciado"/>
        <w:rPr>
          <w:b/>
        </w:rPr>
      </w:pPr>
      <w:r w:rsidRPr="001729C1">
        <w:rPr>
          <w:b/>
        </w:rPr>
        <w:t>JAVIER ALEJANDRO LOPEZ AVALOS</w:t>
      </w:r>
    </w:p>
    <w:p w:rsidR="001729C1" w:rsidRPr="001729C1" w:rsidRDefault="001729C1" w:rsidP="001729C1">
      <w:pPr>
        <w:pStyle w:val="Sinespaciado"/>
        <w:rPr>
          <w:b/>
        </w:rPr>
      </w:pPr>
      <w:r w:rsidRPr="001729C1">
        <w:rPr>
          <w:b/>
        </w:rPr>
        <w:t>DIRECTOR DE TRANSPARENCIA Y BUENAS PRACTICAS DEL AYUNTAMIENTO</w:t>
      </w:r>
    </w:p>
    <w:p w:rsidR="001729C1" w:rsidRPr="001729C1" w:rsidRDefault="001729C1" w:rsidP="001729C1">
      <w:pPr>
        <w:pStyle w:val="Sinespaciado"/>
        <w:rPr>
          <w:b/>
        </w:rPr>
      </w:pPr>
      <w:r w:rsidRPr="001729C1">
        <w:rPr>
          <w:b/>
        </w:rPr>
        <w:t>CONSTITUCIONAL DE SAYULA, JALISCO</w:t>
      </w:r>
    </w:p>
    <w:p w:rsidR="001729C1" w:rsidRDefault="001729C1" w:rsidP="001729C1">
      <w:pPr>
        <w:pStyle w:val="Sinespaciado"/>
      </w:pPr>
      <w:r w:rsidRPr="001729C1">
        <w:rPr>
          <w:b/>
        </w:rPr>
        <w:t>PRESENTE</w:t>
      </w:r>
      <w:r>
        <w:t>:</w:t>
      </w:r>
    </w:p>
    <w:p w:rsidR="001729C1" w:rsidRDefault="001729C1" w:rsidP="005A60FD">
      <w:pPr>
        <w:ind w:firstLine="708"/>
        <w:jc w:val="both"/>
      </w:pPr>
      <w:bookmarkStart w:id="0" w:name="_GoBack"/>
      <w:bookmarkEnd w:id="0"/>
      <w:r>
        <w:t xml:space="preserve">A través de este conducto reciba usted un cordial saludo y </w:t>
      </w:r>
      <w:r w:rsidR="004F08C3">
        <w:t>así</w:t>
      </w:r>
      <w:r>
        <w:t xml:space="preserve"> mismo le informo en contestación a los oficios I.F.</w:t>
      </w:r>
      <w:r w:rsidR="004F08C3">
        <w:t>/0853/2020, con fecha 28 veintiocho de octubre 2020 donde se me requiere información:</w:t>
      </w:r>
    </w:p>
    <w:p w:rsidR="004F08C3" w:rsidRDefault="004F08C3" w:rsidP="0021745A">
      <w:pPr>
        <w:ind w:firstLine="708"/>
        <w:jc w:val="both"/>
        <w:rPr>
          <w:rFonts w:ascii="Segoe UI Historic" w:hAnsi="Segoe UI Historic" w:cs="Segoe UI Historic"/>
          <w:color w:val="000000" w:themeColor="text1"/>
        </w:rPr>
      </w:pPr>
      <w:r w:rsidRPr="004F08C3">
        <w:rPr>
          <w:rFonts w:ascii="Segoe UI Historic" w:hAnsi="Segoe UI Historic" w:cs="Segoe UI Historic"/>
          <w:color w:val="000000" w:themeColor="text1"/>
        </w:rPr>
        <w:t>b) Los ingresos extraordinarios recibidos por cualquier concepto, señalando el origen de los recursos, el nombre de los responsables de recibirlos, administrarlos y ejercerlos, así como el proyecto o programa donde serán aplicados.</w:t>
      </w:r>
    </w:p>
    <w:p w:rsidR="004F08C3" w:rsidRPr="004F08C3" w:rsidRDefault="004F08C3" w:rsidP="004F08C3">
      <w:pPr>
        <w:ind w:firstLine="708"/>
        <w:jc w:val="both"/>
        <w:rPr>
          <w:rFonts w:ascii="Segoe UI Historic" w:hAnsi="Segoe UI Historic" w:cs="Segoe UI Historic"/>
          <w:color w:val="000000" w:themeColor="text1"/>
        </w:rPr>
      </w:pPr>
      <w:r>
        <w:rPr>
          <w:rFonts w:ascii="Segoe UI Historic" w:hAnsi="Segoe UI Historic" w:cs="Segoe UI Historic"/>
          <w:color w:val="000000" w:themeColor="text1"/>
        </w:rPr>
        <w:t xml:space="preserve">En base al punto anterior se adjunta de manera física la información solicitada y de igual manera informo que los meses en que se obtuvieron ingresos extraordinarios son </w:t>
      </w:r>
      <w:r w:rsidRPr="0021745A">
        <w:rPr>
          <w:rFonts w:ascii="Segoe UI Historic" w:hAnsi="Segoe UI Historic" w:cs="Segoe UI Historic"/>
          <w:b/>
          <w:color w:val="000000" w:themeColor="text1"/>
        </w:rPr>
        <w:t>mayo, agosto, septiembre y octubre del presente año 2020.</w:t>
      </w:r>
    </w:p>
    <w:p w:rsidR="004F08C3" w:rsidRDefault="00F4753B" w:rsidP="004F08C3">
      <w:pPr>
        <w:ind w:firstLine="708"/>
        <w:jc w:val="both"/>
        <w:rPr>
          <w:color w:val="000000" w:themeColor="text1"/>
        </w:rPr>
      </w:pPr>
      <w:hyperlink r:id="rId6" w:history="1">
        <w:r w:rsidR="004F08C3" w:rsidRPr="004F08C3">
          <w:rPr>
            <w:rStyle w:val="Hipervnculo"/>
            <w:rFonts w:ascii="Segoe UI" w:hAnsi="Segoe UI" w:cs="Segoe UI"/>
            <w:color w:val="000000" w:themeColor="text1"/>
            <w:u w:val="none"/>
            <w:shd w:val="clear" w:color="auto" w:fill="FBFBFB"/>
          </w:rPr>
          <w:t>k) El contrato de prestación de servicios o por honorarios, y gasto realizado por concepto de pago de asesorías al sujeto obligado, donde se señale nombre de la empresa, institución o individuos, el concepto de cada una de las asesorías, así como el trabajo realizado;</w:t>
        </w:r>
      </w:hyperlink>
      <w:r w:rsidR="004F08C3">
        <w:rPr>
          <w:color w:val="000000" w:themeColor="text1"/>
        </w:rPr>
        <w:t xml:space="preserve"> * Agosto y septiembre 2020</w:t>
      </w:r>
      <w:r w:rsidR="007A7A4D">
        <w:rPr>
          <w:color w:val="000000" w:themeColor="text1"/>
        </w:rPr>
        <w:t>.</w:t>
      </w:r>
    </w:p>
    <w:p w:rsidR="007A7A4D" w:rsidRDefault="007A7A4D" w:rsidP="004F08C3">
      <w:pPr>
        <w:ind w:firstLine="708"/>
        <w:jc w:val="both"/>
        <w:rPr>
          <w:rFonts w:ascii="Segoe UI Historic" w:hAnsi="Segoe UI Historic" w:cs="Segoe UI Historic"/>
          <w:color w:val="000000" w:themeColor="text1"/>
        </w:rPr>
      </w:pPr>
      <w:r w:rsidRPr="007A7A4D">
        <w:rPr>
          <w:rFonts w:ascii="Segoe UI Historic" w:hAnsi="Segoe UI Historic" w:cs="Segoe UI Historic"/>
          <w:color w:val="000000" w:themeColor="text1"/>
        </w:rPr>
        <w:t xml:space="preserve">En contestación al punto anterior informo que la institución no a realizados gastos por concepto de honorarios ni asesoría, solo se cuenta con un contrato de prestación </w:t>
      </w:r>
      <w:r>
        <w:rPr>
          <w:rFonts w:ascii="Segoe UI Historic" w:hAnsi="Segoe UI Historic" w:cs="Segoe UI Historic"/>
          <w:color w:val="000000" w:themeColor="text1"/>
        </w:rPr>
        <w:t>de servicio</w:t>
      </w:r>
      <w:r w:rsidRPr="007A7A4D">
        <w:rPr>
          <w:rFonts w:ascii="Segoe UI Historic" w:hAnsi="Segoe UI Historic" w:cs="Segoe UI Historic"/>
          <w:color w:val="000000" w:themeColor="text1"/>
        </w:rPr>
        <w:t xml:space="preserve"> del </w:t>
      </w:r>
      <w:r w:rsidRPr="0021745A">
        <w:rPr>
          <w:rFonts w:ascii="Segoe UI Historic" w:hAnsi="Segoe UI Historic" w:cs="Segoe UI Historic"/>
          <w:b/>
          <w:color w:val="000000" w:themeColor="text1"/>
        </w:rPr>
        <w:t>mes de agosto y uno del mes de septiembre</w:t>
      </w:r>
      <w:r w:rsidR="0021745A" w:rsidRPr="0021745A">
        <w:rPr>
          <w:rFonts w:ascii="Segoe UI Historic" w:hAnsi="Segoe UI Historic" w:cs="Segoe UI Historic"/>
          <w:b/>
          <w:color w:val="000000" w:themeColor="text1"/>
        </w:rPr>
        <w:t xml:space="preserve"> del 2020, </w:t>
      </w:r>
      <w:r w:rsidR="0021745A" w:rsidRPr="007A7A4D">
        <w:rPr>
          <w:rFonts w:ascii="Segoe UI Historic" w:hAnsi="Segoe UI Historic" w:cs="Segoe UI Historic"/>
          <w:color w:val="000000" w:themeColor="text1"/>
        </w:rPr>
        <w:t>el</w:t>
      </w:r>
      <w:r w:rsidRPr="007A7A4D">
        <w:rPr>
          <w:rFonts w:ascii="Segoe UI Historic" w:hAnsi="Segoe UI Historic" w:cs="Segoe UI Historic"/>
          <w:color w:val="000000" w:themeColor="text1"/>
        </w:rPr>
        <w:t xml:space="preserve"> cual esta adjunto al presente documento.</w:t>
      </w:r>
    </w:p>
    <w:p w:rsidR="007A7A4D" w:rsidRDefault="007A7A4D" w:rsidP="004F08C3">
      <w:pPr>
        <w:ind w:firstLine="708"/>
        <w:jc w:val="both"/>
        <w:rPr>
          <w:rFonts w:ascii="Segoe UI Historic" w:hAnsi="Segoe UI Historic" w:cs="Segoe UI Historic"/>
          <w:color w:val="000000" w:themeColor="text1"/>
        </w:rPr>
      </w:pPr>
      <w:r>
        <w:rPr>
          <w:rFonts w:ascii="Segoe UI Historic" w:hAnsi="Segoe UI Historic" w:cs="Segoe UI Historic"/>
          <w:color w:val="000000" w:themeColor="text1"/>
        </w:rPr>
        <w:t>ñ) Los padrones de proveedores o contratista, de cuando menos los últimos tres años.</w:t>
      </w:r>
    </w:p>
    <w:p w:rsidR="007A7A4D" w:rsidRDefault="007A7A4D" w:rsidP="004F08C3">
      <w:pPr>
        <w:ind w:firstLine="708"/>
        <w:jc w:val="both"/>
        <w:rPr>
          <w:rFonts w:ascii="Segoe UI Historic" w:hAnsi="Segoe UI Historic" w:cs="Segoe UI Historic"/>
          <w:color w:val="000000" w:themeColor="text1"/>
        </w:rPr>
      </w:pPr>
      <w:r>
        <w:rPr>
          <w:rFonts w:ascii="Segoe UI Historic" w:hAnsi="Segoe UI Historic" w:cs="Segoe UI Historic"/>
          <w:color w:val="000000" w:themeColor="text1"/>
        </w:rPr>
        <w:t>En contestación al punto ñ) adjunto en físico la información solicitada.</w:t>
      </w:r>
    </w:p>
    <w:p w:rsidR="007A7A4D" w:rsidRDefault="007A7A4D" w:rsidP="004F08C3">
      <w:pPr>
        <w:ind w:firstLine="708"/>
        <w:jc w:val="both"/>
        <w:rPr>
          <w:rFonts w:ascii="Segoe UI Historic" w:hAnsi="Segoe UI Historic" w:cs="Segoe UI Historic"/>
          <w:color w:val="000000" w:themeColor="text1"/>
        </w:rPr>
      </w:pPr>
      <w:r>
        <w:rPr>
          <w:rFonts w:ascii="Segoe UI Historic" w:hAnsi="Segoe UI Historic" w:cs="Segoe UI Historic"/>
          <w:color w:val="000000" w:themeColor="text1"/>
        </w:rPr>
        <w:t xml:space="preserve">o) La información sobre adjudicaciones directa en materia de adquisiciones, obra </w:t>
      </w:r>
      <w:r w:rsidR="00207B09">
        <w:rPr>
          <w:rFonts w:ascii="Segoe UI Historic" w:hAnsi="Segoe UI Historic" w:cs="Segoe UI Historic"/>
          <w:color w:val="000000" w:themeColor="text1"/>
        </w:rPr>
        <w:t>pública, proyectos de inversión y prestación de servicios, de cuando menos los últimos tres años.</w:t>
      </w:r>
    </w:p>
    <w:p w:rsidR="006E6267" w:rsidRPr="0021745A" w:rsidRDefault="00207B09" w:rsidP="004F08C3">
      <w:pPr>
        <w:ind w:firstLine="708"/>
        <w:jc w:val="both"/>
        <w:rPr>
          <w:rFonts w:ascii="Segoe UI Historic" w:hAnsi="Segoe UI Historic" w:cs="Segoe UI Historic"/>
          <w:b/>
          <w:color w:val="000000" w:themeColor="text1"/>
        </w:rPr>
      </w:pPr>
      <w:r>
        <w:rPr>
          <w:rFonts w:ascii="Segoe UI Historic" w:hAnsi="Segoe UI Historic" w:cs="Segoe UI Historic"/>
          <w:color w:val="000000" w:themeColor="text1"/>
        </w:rPr>
        <w:t>En contestación al punto anterior informo que no se realizaron</w:t>
      </w:r>
      <w:r w:rsidR="005A60FD">
        <w:rPr>
          <w:rFonts w:ascii="Segoe UI Historic" w:hAnsi="Segoe UI Historic" w:cs="Segoe UI Historic"/>
          <w:color w:val="000000" w:themeColor="text1"/>
        </w:rPr>
        <w:t xml:space="preserve"> adjudicaciones directas en materia de adquisiciones ni</w:t>
      </w:r>
      <w:r>
        <w:rPr>
          <w:rFonts w:ascii="Segoe UI Historic" w:hAnsi="Segoe UI Historic" w:cs="Segoe UI Historic"/>
          <w:color w:val="000000" w:themeColor="text1"/>
        </w:rPr>
        <w:t xml:space="preserve"> obra </w:t>
      </w:r>
      <w:r w:rsidR="006E6267">
        <w:rPr>
          <w:rFonts w:ascii="Segoe UI Historic" w:hAnsi="Segoe UI Historic" w:cs="Segoe UI Historic"/>
          <w:color w:val="000000" w:themeColor="text1"/>
        </w:rPr>
        <w:t>pública</w:t>
      </w:r>
      <w:r>
        <w:rPr>
          <w:rFonts w:ascii="Segoe UI Historic" w:hAnsi="Segoe UI Historic" w:cs="Segoe UI Historic"/>
          <w:color w:val="000000" w:themeColor="text1"/>
        </w:rPr>
        <w:t>, ni proyectos de inversión</w:t>
      </w:r>
      <w:r w:rsidR="006E6267">
        <w:rPr>
          <w:rFonts w:ascii="Segoe UI Historic" w:hAnsi="Segoe UI Historic" w:cs="Segoe UI Historic"/>
          <w:color w:val="000000" w:themeColor="text1"/>
        </w:rPr>
        <w:t xml:space="preserve">, esto referente al </w:t>
      </w:r>
      <w:r w:rsidR="006E6267" w:rsidRPr="0021745A">
        <w:rPr>
          <w:rFonts w:ascii="Segoe UI Historic" w:hAnsi="Segoe UI Historic" w:cs="Segoe UI Historic"/>
          <w:b/>
          <w:color w:val="000000" w:themeColor="text1"/>
        </w:rPr>
        <w:t>periodo de junio a diciembre del 2019 y de enero a octubre del 2020.</w:t>
      </w:r>
    </w:p>
    <w:p w:rsidR="00F37792" w:rsidRDefault="006E6267" w:rsidP="004F08C3">
      <w:pPr>
        <w:ind w:firstLine="708"/>
        <w:jc w:val="both"/>
        <w:rPr>
          <w:rFonts w:ascii="Segoe UI Historic" w:hAnsi="Segoe UI Historic" w:cs="Segoe UI Historic"/>
          <w:color w:val="000000" w:themeColor="text1"/>
        </w:rPr>
      </w:pPr>
      <w:r>
        <w:rPr>
          <w:rFonts w:ascii="Segoe UI Historic" w:hAnsi="Segoe UI Historic" w:cs="Segoe UI Historic"/>
          <w:color w:val="000000" w:themeColor="text1"/>
        </w:rPr>
        <w:t xml:space="preserve">p) La información sobre concurso por invitación y licitaciones </w:t>
      </w:r>
      <w:r w:rsidR="00F37792">
        <w:rPr>
          <w:rFonts w:ascii="Segoe UI Historic" w:hAnsi="Segoe UI Historic" w:cs="Segoe UI Historic"/>
          <w:color w:val="000000" w:themeColor="text1"/>
        </w:rPr>
        <w:t>públicas en materia de adquisiciones, obra pública, proyectos de inversión y prestación de servicios, de cuando menos los últimos tres años.</w:t>
      </w:r>
    </w:p>
    <w:p w:rsidR="004F08C3" w:rsidRPr="0021745A" w:rsidRDefault="00F37792" w:rsidP="00A26CEB">
      <w:pPr>
        <w:ind w:firstLine="708"/>
        <w:jc w:val="both"/>
        <w:rPr>
          <w:rFonts w:ascii="Segoe UI Historic" w:hAnsi="Segoe UI Historic" w:cs="Segoe UI Historic"/>
          <w:b/>
          <w:color w:val="000000" w:themeColor="text1"/>
        </w:rPr>
      </w:pPr>
      <w:r>
        <w:rPr>
          <w:rFonts w:ascii="Segoe UI Historic" w:hAnsi="Segoe UI Historic" w:cs="Segoe UI Historic"/>
          <w:color w:val="000000" w:themeColor="text1"/>
        </w:rPr>
        <w:t xml:space="preserve">En contestación al punto anterior informo que no </w:t>
      </w:r>
      <w:r w:rsidR="00A26CEB">
        <w:rPr>
          <w:rFonts w:ascii="Segoe UI Historic" w:hAnsi="Segoe UI Historic" w:cs="Segoe UI Historic"/>
          <w:color w:val="000000" w:themeColor="text1"/>
        </w:rPr>
        <w:t xml:space="preserve">se realizaron concursos por invitación ni licitaciones públicas en materia de adquisiciones, obra pública ni proyectos de inversión y prestación de servicio esto referente al </w:t>
      </w:r>
      <w:r w:rsidR="00A26CEB" w:rsidRPr="0021745A">
        <w:rPr>
          <w:rFonts w:ascii="Segoe UI Historic" w:hAnsi="Segoe UI Historic" w:cs="Segoe UI Historic"/>
          <w:b/>
          <w:color w:val="000000" w:themeColor="text1"/>
        </w:rPr>
        <w:t>periodo de junio a diciembre del 2019 y de enero a octubre del 2020.</w:t>
      </w:r>
    </w:p>
    <w:sectPr w:rsidR="004F08C3" w:rsidRPr="0021745A" w:rsidSect="00FD4188">
      <w:headerReference w:type="default" r:id="rId7"/>
      <w:footerReference w:type="default" r:id="rId8"/>
      <w:pgSz w:w="12240" w:h="15840"/>
      <w:pgMar w:top="567" w:right="1041" w:bottom="709" w:left="1701" w:header="284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3B" w:rsidRDefault="00F4753B" w:rsidP="001729C1">
      <w:pPr>
        <w:spacing w:after="0" w:line="240" w:lineRule="auto"/>
      </w:pPr>
      <w:r>
        <w:separator/>
      </w:r>
    </w:p>
  </w:endnote>
  <w:endnote w:type="continuationSeparator" w:id="0">
    <w:p w:rsidR="00F4753B" w:rsidRDefault="00F4753B" w:rsidP="0017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5A" w:rsidRPr="0021745A" w:rsidRDefault="0021745A">
    <w:pPr>
      <w:pStyle w:val="Piedepgina"/>
      <w:rPr>
        <w:u w:val="single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5714</wp:posOffset>
              </wp:positionH>
              <wp:positionV relativeFrom="paragraph">
                <wp:posOffset>131445</wp:posOffset>
              </wp:positionV>
              <wp:extent cx="6086475" cy="9525"/>
              <wp:effectExtent l="0" t="0" r="28575" b="28575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212E16" id="Conector recto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0.35pt" to="479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" strokecolor="black [3200]" strokeweight=".5pt">
              <v:stroke joinstyle="miter"/>
            </v:line>
          </w:pict>
        </mc:Fallback>
      </mc:AlternateContent>
    </w:r>
  </w:p>
  <w:p w:rsidR="0021745A" w:rsidRDefault="0021745A">
    <w:pPr>
      <w:pStyle w:val="Piedepgina"/>
    </w:pPr>
    <w:r w:rsidRPr="006A15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D2F5512" wp14:editId="3BDF5EB1">
          <wp:simplePos x="0" y="0"/>
          <wp:positionH relativeFrom="margin">
            <wp:align>right</wp:align>
          </wp:positionH>
          <wp:positionV relativeFrom="paragraph">
            <wp:posOffset>64770</wp:posOffset>
          </wp:positionV>
          <wp:extent cx="657225" cy="708025"/>
          <wp:effectExtent l="0" t="0" r="9525" b="0"/>
          <wp:wrapNone/>
          <wp:docPr id="27" name="Imagen 27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hay texto alternativo automÃ¡tico disponible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49" t="25009" r="26812" b="33097"/>
                  <a:stretch/>
                </pic:blipFill>
                <pic:spPr bwMode="auto">
                  <a:xfrm>
                    <a:off x="0" y="0"/>
                    <a:ext cx="6572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>5 de febrero #58</w:t>
    </w:r>
    <w:r>
      <w:tab/>
      <w:t>colonia centro</w:t>
    </w:r>
  </w:p>
  <w:p w:rsidR="0021745A" w:rsidRDefault="0021745A">
    <w:pPr>
      <w:pStyle w:val="Piedepgina"/>
    </w:pPr>
    <w:r>
      <w:t>Sayula, Jalisco</w:t>
    </w:r>
  </w:p>
  <w:p w:rsidR="0021745A" w:rsidRDefault="0021745A" w:rsidP="0021745A">
    <w:pPr>
      <w:pStyle w:val="Piedepgina"/>
      <w:tabs>
        <w:tab w:val="clear" w:pos="4419"/>
        <w:tab w:val="clear" w:pos="8838"/>
        <w:tab w:val="left" w:pos="8370"/>
      </w:tabs>
    </w:pPr>
    <w:r>
      <w:t>Teléfono: (342) 4220070 y 01 (342) 4211809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3B" w:rsidRDefault="00F4753B" w:rsidP="001729C1">
      <w:pPr>
        <w:spacing w:after="0" w:line="240" w:lineRule="auto"/>
      </w:pPr>
      <w:r>
        <w:separator/>
      </w:r>
    </w:p>
  </w:footnote>
  <w:footnote w:type="continuationSeparator" w:id="0">
    <w:p w:rsidR="00F4753B" w:rsidRDefault="00F4753B" w:rsidP="0017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9C1" w:rsidRDefault="001729C1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998900" wp14:editId="4029D191">
              <wp:simplePos x="0" y="0"/>
              <wp:positionH relativeFrom="column">
                <wp:posOffset>3606165</wp:posOffset>
              </wp:positionH>
              <wp:positionV relativeFrom="paragraph">
                <wp:posOffset>147955</wp:posOffset>
              </wp:positionV>
              <wp:extent cx="2438400" cy="590550"/>
              <wp:effectExtent l="19050" t="19050" r="1905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solidFill>
                        <a:srgbClr val="ED7D31">
                          <a:lumMod val="20000"/>
                          <a:lumOff val="80000"/>
                        </a:srgbClr>
                      </a:solidFill>
                      <a:ln w="2857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29C1" w:rsidRPr="001729C1" w:rsidRDefault="001729C1" w:rsidP="001729C1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1729C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DEPENDENCIA: SISTEMA DIF SAYULA</w:t>
                          </w:r>
                        </w:p>
                        <w:p w:rsidR="001729C1" w:rsidRPr="001729C1" w:rsidRDefault="001729C1" w:rsidP="001729C1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1729C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SECCION: CONTABILIDAD</w:t>
                          </w:r>
                        </w:p>
                        <w:p w:rsidR="001729C1" w:rsidRPr="001729C1" w:rsidRDefault="001729C1" w:rsidP="001729C1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1729C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NO. DE OFICIO: DIF/521/2020</w:t>
                          </w:r>
                        </w:p>
                        <w:p w:rsidR="001729C1" w:rsidRPr="001729C1" w:rsidRDefault="001729C1" w:rsidP="001729C1">
                          <w:pPr>
                            <w:pStyle w:val="Sinespaciad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729C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EXPEDIENTE: OFICIO DE TRANSPARENCIA</w:t>
                          </w:r>
                        </w:p>
                        <w:p w:rsidR="001729C1" w:rsidRPr="006F7E01" w:rsidRDefault="001729C1" w:rsidP="001729C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9890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3.95pt;margin-top:11.65pt;width:192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" fillcolor="#fbe5d6" strokecolor="#c00000" strokeweight="2.25pt">
              <v:textbox>
                <w:txbxContent>
                  <w:p w:rsidR="001729C1" w:rsidRPr="001729C1" w:rsidRDefault="001729C1" w:rsidP="001729C1">
                    <w:pPr>
                      <w:pStyle w:val="Sinespaciad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1729C1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DEPENDENCIA: SISTEMA DIF SAYULA</w:t>
                    </w:r>
                  </w:p>
                  <w:p w:rsidR="001729C1" w:rsidRPr="001729C1" w:rsidRDefault="001729C1" w:rsidP="001729C1">
                    <w:pPr>
                      <w:pStyle w:val="Sinespaciad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1729C1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SECCION: CONTABILIDAD</w:t>
                    </w:r>
                  </w:p>
                  <w:p w:rsidR="001729C1" w:rsidRPr="001729C1" w:rsidRDefault="001729C1" w:rsidP="001729C1">
                    <w:pPr>
                      <w:pStyle w:val="Sinespaciad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1729C1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NO. DE OFICIO: DIF/521/2020</w:t>
                    </w:r>
                  </w:p>
                  <w:p w:rsidR="001729C1" w:rsidRPr="001729C1" w:rsidRDefault="001729C1" w:rsidP="001729C1">
                    <w:pPr>
                      <w:pStyle w:val="Sinespaciad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729C1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EXPEDIENTE: OFICIO DE TRANSPARENCIA</w:t>
                    </w:r>
                  </w:p>
                  <w:p w:rsidR="001729C1" w:rsidRPr="006F7E01" w:rsidRDefault="001729C1" w:rsidP="001729C1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3776700D" wp14:editId="55B56D80">
          <wp:extent cx="1419225" cy="790575"/>
          <wp:effectExtent l="0" t="0" r="9525" b="9525"/>
          <wp:docPr id="26" name="Imagen 26" descr="Responsiv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ponsiv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07" cy="799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C1"/>
    <w:rsid w:val="0005486C"/>
    <w:rsid w:val="001729C1"/>
    <w:rsid w:val="00207B09"/>
    <w:rsid w:val="0021745A"/>
    <w:rsid w:val="00267969"/>
    <w:rsid w:val="004D6CE6"/>
    <w:rsid w:val="004F08C3"/>
    <w:rsid w:val="005A60FD"/>
    <w:rsid w:val="006E6267"/>
    <w:rsid w:val="007A7A4D"/>
    <w:rsid w:val="00A26CEB"/>
    <w:rsid w:val="00C702F5"/>
    <w:rsid w:val="00E675BD"/>
    <w:rsid w:val="00F37792"/>
    <w:rsid w:val="00F4753B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E5F77"/>
  <w15:chartTrackingRefBased/>
  <w15:docId w15:val="{671133F3-5D72-44CC-8741-F91E51CD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2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9C1"/>
  </w:style>
  <w:style w:type="paragraph" w:styleId="Piedepgina">
    <w:name w:val="footer"/>
    <w:basedOn w:val="Normal"/>
    <w:link w:val="PiedepginaCar"/>
    <w:uiPriority w:val="99"/>
    <w:unhideWhenUsed/>
    <w:rsid w:val="00172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9C1"/>
  </w:style>
  <w:style w:type="paragraph" w:styleId="Sinespaciado">
    <w:name w:val="No Spacing"/>
    <w:uiPriority w:val="1"/>
    <w:qFormat/>
    <w:rsid w:val="001729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729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4F08C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fsayula.gob.mx/Articulo8FVk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cp:lastPrinted>2020-11-13T20:57:00Z</cp:lastPrinted>
  <dcterms:created xsi:type="dcterms:W3CDTF">2020-11-12T18:44:00Z</dcterms:created>
  <dcterms:modified xsi:type="dcterms:W3CDTF">2020-11-13T20:58:00Z</dcterms:modified>
</cp:coreProperties>
</file>